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C5" w:rsidRDefault="004B2BA6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9C28F2">
        <w:rPr>
          <w:rFonts w:ascii="Arial" w:hAnsi="Arial" w:cs="Arial"/>
          <w:b/>
          <w:sz w:val="20"/>
          <w:szCs w:val="20"/>
        </w:rPr>
        <w:t>Notice of holding</w:t>
      </w:r>
      <w:r w:rsidR="00397004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B2BA6">
        <w:rPr>
          <w:rFonts w:ascii="Arial" w:hAnsi="Arial" w:cs="Arial"/>
          <w:sz w:val="20"/>
          <w:szCs w:val="20"/>
        </w:rPr>
        <w:t>16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B2BA6" w:rsidRPr="004B2BA6">
        <w:rPr>
          <w:rFonts w:ascii="Arial" w:hAnsi="Arial" w:cs="Arial"/>
          <w:sz w:val="20"/>
          <w:szCs w:val="20"/>
        </w:rPr>
        <w:t>Wall Street Securities Joint Stock Company</w:t>
      </w:r>
      <w:r w:rsidR="004B2BA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9C28F2">
        <w:rPr>
          <w:rFonts w:ascii="Arial" w:hAnsi="Arial" w:cs="Arial"/>
          <w:sz w:val="20"/>
          <w:szCs w:val="20"/>
        </w:rPr>
        <w:t>holding</w:t>
      </w:r>
      <w:r w:rsidR="00397004" w:rsidRPr="00397004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B2BA6" w:rsidRDefault="004B2BA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4B2BA6">
        <w:rPr>
          <w:rFonts w:ascii="Arial" w:hAnsi="Arial" w:cs="Arial"/>
          <w:sz w:val="20"/>
          <w:szCs w:val="20"/>
        </w:rPr>
        <w:t xml:space="preserve"> Approve closing the list of shareholders to serve the organization of the Annual General Meeting of Shareholders in 2020 with the following main contents: </w:t>
      </w:r>
    </w:p>
    <w:p w:rsidR="004B2BA6" w:rsidRDefault="004B2BA6" w:rsidP="00F903A5">
      <w:pPr>
        <w:jc w:val="both"/>
        <w:rPr>
          <w:rFonts w:ascii="Arial" w:hAnsi="Arial" w:cs="Arial"/>
          <w:sz w:val="20"/>
          <w:szCs w:val="20"/>
        </w:rPr>
      </w:pPr>
      <w:r w:rsidRPr="004B2BA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</w:t>
      </w:r>
      <w:r w:rsidRPr="004B2BA6">
        <w:rPr>
          <w:rFonts w:ascii="Arial" w:hAnsi="Arial" w:cs="Arial"/>
          <w:sz w:val="20"/>
          <w:szCs w:val="20"/>
        </w:rPr>
        <w:t xml:space="preserve">: April 6, 2020 </w:t>
      </w:r>
    </w:p>
    <w:p w:rsidR="004B2BA6" w:rsidRDefault="004B2BA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Reasons and</w:t>
      </w:r>
      <w:r w:rsidRPr="004B2BA6">
        <w:rPr>
          <w:rFonts w:ascii="Arial" w:hAnsi="Arial" w:cs="Arial"/>
          <w:sz w:val="20"/>
          <w:szCs w:val="20"/>
        </w:rPr>
        <w:t xml:space="preserve"> Purpose</w:t>
      </w:r>
      <w:r>
        <w:rPr>
          <w:rFonts w:ascii="Arial" w:hAnsi="Arial" w:cs="Arial"/>
          <w:sz w:val="20"/>
          <w:szCs w:val="20"/>
        </w:rPr>
        <w:t>s</w:t>
      </w:r>
      <w:r w:rsidRPr="004B2BA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To o</w:t>
      </w:r>
      <w:r w:rsidRPr="004B2BA6">
        <w:rPr>
          <w:rFonts w:ascii="Arial" w:hAnsi="Arial" w:cs="Arial"/>
          <w:sz w:val="20"/>
          <w:szCs w:val="20"/>
        </w:rPr>
        <w:t xml:space="preserve">rganize the Annual General Meeting of Shareholders in 2020 and other issues under the authority of the General Meeting of Shareholders </w:t>
      </w:r>
    </w:p>
    <w:p w:rsidR="004B2BA6" w:rsidRDefault="004B2BA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B2BA6">
        <w:rPr>
          <w:rFonts w:ascii="Arial" w:hAnsi="Arial" w:cs="Arial"/>
          <w:sz w:val="20"/>
          <w:szCs w:val="20"/>
        </w:rPr>
        <w:t xml:space="preserve">Execution rate: For </w:t>
      </w:r>
      <w:r>
        <w:rPr>
          <w:rFonts w:ascii="Arial" w:hAnsi="Arial" w:cs="Arial"/>
          <w:sz w:val="20"/>
          <w:szCs w:val="20"/>
        </w:rPr>
        <w:t>common</w:t>
      </w:r>
      <w:r w:rsidRPr="004B2BA6">
        <w:rPr>
          <w:rFonts w:ascii="Arial" w:hAnsi="Arial" w:cs="Arial"/>
          <w:sz w:val="20"/>
          <w:szCs w:val="20"/>
        </w:rPr>
        <w:t xml:space="preserve"> shares: 1 share - 1 voting </w:t>
      </w:r>
      <w:r>
        <w:rPr>
          <w:rFonts w:ascii="Arial" w:hAnsi="Arial" w:cs="Arial"/>
          <w:sz w:val="20"/>
          <w:szCs w:val="20"/>
        </w:rPr>
        <w:t>right</w:t>
      </w:r>
      <w:r w:rsidR="00A076E4">
        <w:rPr>
          <w:rFonts w:ascii="Arial" w:hAnsi="Arial" w:cs="Arial"/>
          <w:sz w:val="20"/>
          <w:szCs w:val="20"/>
        </w:rPr>
        <w:t>s</w:t>
      </w:r>
    </w:p>
    <w:p w:rsidR="004B2BA6" w:rsidRDefault="004B2BA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time</w:t>
      </w:r>
      <w:r w:rsidRPr="004B2BA6">
        <w:rPr>
          <w:rFonts w:ascii="Arial" w:hAnsi="Arial" w:cs="Arial"/>
          <w:sz w:val="20"/>
          <w:szCs w:val="20"/>
        </w:rPr>
        <w:t xml:space="preserve">: In April 2020 (the official time will be notified by invitation to the Company's Shareholders) </w:t>
      </w:r>
    </w:p>
    <w:p w:rsidR="004B2BA6" w:rsidRDefault="004B2BA6" w:rsidP="00F903A5">
      <w:pPr>
        <w:jc w:val="both"/>
        <w:rPr>
          <w:rFonts w:ascii="Arial" w:hAnsi="Arial" w:cs="Arial"/>
          <w:sz w:val="20"/>
          <w:szCs w:val="20"/>
        </w:rPr>
      </w:pPr>
      <w:r w:rsidRPr="004B2BA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Meeting </w:t>
      </w:r>
      <w:r w:rsidRPr="004B2BA6">
        <w:rPr>
          <w:rFonts w:ascii="Arial" w:hAnsi="Arial" w:cs="Arial"/>
          <w:sz w:val="20"/>
          <w:szCs w:val="20"/>
        </w:rPr>
        <w:t xml:space="preserve">Venue: </w:t>
      </w:r>
      <w:r>
        <w:rPr>
          <w:rFonts w:ascii="Arial" w:hAnsi="Arial" w:cs="Arial"/>
          <w:sz w:val="20"/>
          <w:szCs w:val="20"/>
        </w:rPr>
        <w:t>To</w:t>
      </w:r>
      <w:r w:rsidRPr="004B2BA6">
        <w:rPr>
          <w:rFonts w:ascii="Arial" w:hAnsi="Arial" w:cs="Arial"/>
          <w:sz w:val="20"/>
          <w:szCs w:val="20"/>
        </w:rPr>
        <w:t xml:space="preserve"> be specifically notified in the invitation letter </w:t>
      </w:r>
      <w:r>
        <w:rPr>
          <w:rFonts w:ascii="Arial" w:hAnsi="Arial" w:cs="Arial"/>
          <w:sz w:val="20"/>
          <w:szCs w:val="20"/>
        </w:rPr>
        <w:t xml:space="preserve">to the General Meeting of Shareholders </w:t>
      </w:r>
    </w:p>
    <w:p w:rsidR="004B2BA6" w:rsidRDefault="004B2BA6" w:rsidP="00F903A5">
      <w:pPr>
        <w:jc w:val="both"/>
        <w:rPr>
          <w:rFonts w:ascii="Arial" w:hAnsi="Arial" w:cs="Arial"/>
          <w:sz w:val="20"/>
          <w:szCs w:val="20"/>
        </w:rPr>
      </w:pPr>
      <w:r w:rsidRPr="004B2BA6">
        <w:rPr>
          <w:rFonts w:ascii="Arial" w:hAnsi="Arial" w:cs="Arial"/>
          <w:sz w:val="20"/>
          <w:szCs w:val="20"/>
        </w:rPr>
        <w:t xml:space="preserve">- Meeting content: </w:t>
      </w:r>
      <w:r>
        <w:rPr>
          <w:rFonts w:ascii="Arial" w:hAnsi="Arial" w:cs="Arial"/>
          <w:sz w:val="20"/>
          <w:szCs w:val="20"/>
        </w:rPr>
        <w:t xml:space="preserve">To be announced </w:t>
      </w:r>
      <w:r w:rsidRPr="004B2BA6">
        <w:rPr>
          <w:rFonts w:ascii="Arial" w:hAnsi="Arial" w:cs="Arial"/>
          <w:sz w:val="20"/>
          <w:szCs w:val="20"/>
        </w:rPr>
        <w:t>in the invitation letter of the G</w:t>
      </w:r>
      <w:r>
        <w:rPr>
          <w:rFonts w:ascii="Arial" w:hAnsi="Arial" w:cs="Arial"/>
          <w:sz w:val="20"/>
          <w:szCs w:val="20"/>
        </w:rPr>
        <w:t>ener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al Meeting of Shareholders</w:t>
      </w:r>
    </w:p>
    <w:p w:rsidR="004B2BA6" w:rsidRDefault="004B2BA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4B2BA6">
        <w:rPr>
          <w:rFonts w:ascii="Arial" w:hAnsi="Arial" w:cs="Arial"/>
          <w:sz w:val="20"/>
          <w:szCs w:val="20"/>
        </w:rPr>
        <w:t xml:space="preserve"> Board of Dire</w:t>
      </w:r>
      <w:r>
        <w:rPr>
          <w:rFonts w:ascii="Arial" w:hAnsi="Arial" w:cs="Arial"/>
          <w:sz w:val="20"/>
          <w:szCs w:val="20"/>
        </w:rPr>
        <w:t>ctors, Supervisory Board,</w:t>
      </w:r>
      <w:r w:rsidRPr="004B2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 Board and</w:t>
      </w:r>
      <w:r w:rsidRPr="004B2BA6">
        <w:rPr>
          <w:rFonts w:ascii="Arial" w:hAnsi="Arial" w:cs="Arial"/>
          <w:sz w:val="20"/>
          <w:szCs w:val="20"/>
        </w:rPr>
        <w:t xml:space="preserve"> relevant departments and person</w:t>
      </w:r>
      <w:r>
        <w:rPr>
          <w:rFonts w:ascii="Arial" w:hAnsi="Arial" w:cs="Arial"/>
          <w:sz w:val="20"/>
          <w:szCs w:val="20"/>
        </w:rPr>
        <w:t xml:space="preserve">s </w:t>
      </w:r>
      <w:r w:rsidRPr="004B2BA6">
        <w:rPr>
          <w:rFonts w:ascii="Arial" w:hAnsi="Arial" w:cs="Arial"/>
          <w:sz w:val="20"/>
          <w:szCs w:val="20"/>
        </w:rPr>
        <w:t xml:space="preserve">are responsible for the implementation of this Decision. This Resolution takes </w:t>
      </w:r>
      <w:r>
        <w:rPr>
          <w:rFonts w:ascii="Arial" w:hAnsi="Arial" w:cs="Arial"/>
          <w:sz w:val="20"/>
          <w:szCs w:val="20"/>
        </w:rPr>
        <w:t>effect from the date of signing</w:t>
      </w:r>
    </w:p>
    <w:sectPr w:rsidR="004B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A1FCC"/>
    <w:rsid w:val="007B67AF"/>
    <w:rsid w:val="0084485C"/>
    <w:rsid w:val="008544C2"/>
    <w:rsid w:val="009C28F2"/>
    <w:rsid w:val="009E1744"/>
    <w:rsid w:val="00A06521"/>
    <w:rsid w:val="00A076E4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C418"/>
  <w15:docId w15:val="{1A5C8BD6-B20B-4AD4-B5FA-E2AD2E8A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39</cp:revision>
  <dcterms:created xsi:type="dcterms:W3CDTF">2019-10-16T10:03:00Z</dcterms:created>
  <dcterms:modified xsi:type="dcterms:W3CDTF">2020-03-19T09:06:00Z</dcterms:modified>
</cp:coreProperties>
</file>